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40"/>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CHAPTER 1</w:t>
      </w:r>
    </w:p>
    <w:p>
      <w:pPr>
        <w:keepNext w:val="true"/>
        <w:keepLines w:val="true"/>
        <w:spacing w:before="200" w:after="0" w:line="276"/>
        <w:ind w:right="0" w:left="0" w:firstLine="0"/>
        <w:jc w:val="left"/>
        <w:rPr>
          <w:rFonts w:ascii="Cambria" w:hAnsi="Cambria" w:cs="Cambria" w:eastAsia="Cambria"/>
          <w:i/>
          <w:color w:val="404040"/>
          <w:spacing w:val="0"/>
          <w:position w:val="0"/>
          <w:sz w:val="22"/>
          <w:shd w:fill="auto" w:val="clear"/>
        </w:rPr>
      </w:pPr>
    </w:p>
    <w:p>
      <w:pPr>
        <w:spacing w:before="0" w:after="200" w:line="240"/>
        <w:ind w:right="0" w:left="90" w:firstLine="0"/>
        <w:jc w:val="center"/>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INTRODUCTION</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360"/>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shd w:fill="auto" w:val="clear"/>
        </w:rPr>
        <w:t xml:space="preserve">1.1 Introduction to DBMS</w:t>
      </w:r>
    </w:p>
    <w:p>
      <w:pPr>
        <w:spacing w:before="0" w:after="200" w:line="360"/>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A database management system (DBMS) refers to the technology for creating and managing databases. DBMS is a software tool to organize (create, retrieve, update, and manage) data in a database.</w:t>
      </w:r>
    </w:p>
    <w:p>
      <w:pPr>
        <w:spacing w:before="0" w:after="200" w:line="360"/>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The main aim of a DBMS is to supply a way to store up and retrieve database information that is both convenient and efficient. By data, we mean known facts that can be recorded and that have embedded meaning. Usually, people use software such as DBASE IV or V, Microsoft ACCESS, or EXCEL to store data in the form of a database. A datum is a unit of data. Meaningful data combined to form information. Hence, information is interpreted data - data provided with semantics. MS. ACCESS is one of the most common examples of database management software.</w:t>
      </w:r>
    </w:p>
    <w:p>
      <w:pPr>
        <w:spacing w:before="0" w:after="200" w:line="36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DBMS is used for:</w:t>
      </w:r>
    </w:p>
    <w:p>
      <w:pPr>
        <w:spacing w:before="0" w:after="200" w:line="360"/>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To develop software applications In less time.</w:t>
      </w:r>
    </w:p>
    <w:p>
      <w:pPr>
        <w:spacing w:before="0" w:after="200" w:line="360"/>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Data independence and efficient use of data.</w:t>
      </w:r>
    </w:p>
    <w:p>
      <w:pPr>
        <w:spacing w:before="0" w:after="200" w:line="360"/>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For uniform data administration.</w:t>
      </w:r>
    </w:p>
    <w:p>
      <w:pPr>
        <w:spacing w:before="0" w:after="200" w:line="360"/>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For data integrity and security.</w:t>
      </w:r>
    </w:p>
    <w:p>
      <w:pPr>
        <w:spacing w:before="0" w:after="200" w:line="360"/>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For concurrent access to data, and data recovery from crashes.</w:t>
      </w:r>
    </w:p>
    <w:p>
      <w:pPr>
        <w:spacing w:before="0" w:after="200" w:line="360"/>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To use user-friendly declarative query language.</w:t>
      </w:r>
    </w:p>
    <w:p>
      <w:pPr>
        <w:spacing w:before="0" w:after="200" w:line="360"/>
        <w:ind w:right="0" w:left="0" w:firstLine="0"/>
        <w:jc w:val="left"/>
        <w:rPr>
          <w:rFonts w:ascii="Cambria" w:hAnsi="Cambria" w:cs="Cambria" w:eastAsia="Cambria"/>
          <w:b/>
          <w:color w:val="auto"/>
          <w:spacing w:val="0"/>
          <w:position w:val="0"/>
          <w:sz w:val="28"/>
          <w:shd w:fill="auto" w:val="clear"/>
        </w:rPr>
      </w:pPr>
    </w:p>
    <w:p>
      <w:pPr>
        <w:spacing w:before="0" w:after="200" w:line="360"/>
        <w:ind w:right="0" w:left="0" w:firstLine="72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Cambria" w:hAnsi="Cambria" w:cs="Cambria" w:eastAsia="Cambria"/>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 </w:t>
      </w:r>
      <w:r>
        <w:rPr>
          <w:rFonts w:ascii="Cambria" w:hAnsi="Cambria" w:cs="Cambria" w:eastAsia="Cambria"/>
          <w:b/>
          <w:color w:val="auto"/>
          <w:spacing w:val="0"/>
          <w:position w:val="0"/>
          <w:sz w:val="28"/>
          <w:shd w:fill="auto" w:val="clear"/>
        </w:rPr>
        <w:t xml:space="preserve">Introduction to SQL</w:t>
      </w:r>
    </w:p>
    <w:p>
      <w:pPr>
        <w:spacing w:before="0" w:after="200" w:line="360"/>
        <w:ind w:right="0" w:left="0" w:firstLine="0"/>
        <w:jc w:val="both"/>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1. SQL stands for Structured Query Language, which is a standardised language for interacting with RDBMS (Relational Database Management System). Some of the popular relational database example are: MySQL, Oracle, mariaDB, postgreSQL etc.</w:t>
      </w:r>
    </w:p>
    <w:p>
      <w:pPr>
        <w:spacing w:before="0" w:after="200" w:line="360"/>
        <w:ind w:right="0" w:left="0" w:firstLine="0"/>
        <w:jc w:val="both"/>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2. SQL is used to perform C.R.U.D (Create, Retrieve, Update &amp; Delete) operations on relational databases.</w:t>
      </w:r>
    </w:p>
    <w:p>
      <w:pPr>
        <w:spacing w:before="0" w:after="200" w:line="360"/>
        <w:ind w:right="0" w:left="0" w:firstLine="0"/>
        <w:jc w:val="both"/>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3. SQL can also perform administrative tasks on database such as database security, backup, user management etc.</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Cambria" w:hAnsi="Cambria" w:cs="Cambria" w:eastAsia="Cambria"/>
          <w:color w:val="auto"/>
          <w:spacing w:val="0"/>
          <w:position w:val="0"/>
          <w:sz w:val="28"/>
          <w:shd w:fill="auto" w:val="clear"/>
        </w:rPr>
        <w:t xml:space="preserve">4. We can create databases and tables inside database using SQL.</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1.3 Overview of the project</w:t>
      </w:r>
    </w:p>
    <w:p>
      <w:pPr>
        <w:spacing w:before="100" w:after="1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comprehensive products and services allow customers to research, plan and book a wide range of travel services and products in India as well as overseas.</w:t>
      </w:r>
    </w:p>
    <w:p>
      <w:pPr>
        <w:spacing w:before="100" w:after="1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main aim of this project services and products include air ticketing, hotel and alternative accommodations bookings, holiday planning and packaging, rail ticketing, intercity bus ticketing, car hire and ancillary travel requirements such as facilitating access to third-party travel insurance and visa processing. Our project's mission is to provide customers a one stop shop for all their travel needs. We aim to give the best possible user experience across their entire travel journey, which includes effective planning resources, superior booking experience across all channels and in journey 24x7 live customer support. </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Our project is built of continuous innovation because India’s travel market has allowed us to be the clear leader in the industry and positions us to accelerate the predominately offline hotels and accommodations market online.</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1.4 Aim of the project</w:t>
      </w:r>
    </w:p>
    <w:p>
      <w:pPr>
        <w:spacing w:before="0" w:after="20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Basic aim of this project is to provide people to Book Tours at efficient rates, best hotels and make them explore the beautiful places all over the World.</w:t>
      </w:r>
    </w:p>
    <w:p>
      <w:pPr>
        <w:spacing w:before="0" w:after="20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Our vision is to make travel simple and fun for all, and our core values guide us in making this possible. These core values can be seen in the projects that we undertake, and the way in which we solve problems for our customers. Finding cheap deals has never been less demanding. Spare time, set aside some cash; there's no compelling reason to visit a great many websites to discover cheap flight tickets or the best deal. It's everything here for you in one area , we'll get you where you need to go.</w:t>
      </w:r>
    </w:p>
    <w:p>
      <w:pPr>
        <w:spacing w:before="0" w:after="200" w:line="360"/>
        <w:ind w:right="0" w:left="288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1440" w:hanging="1440"/>
        <w:jc w:val="both"/>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shd w:fill="auto" w:val="clear"/>
        </w:rPr>
        <w:t xml:space="preserve">1.5 Software Requirements</w:t>
      </w:r>
    </w:p>
    <w:p>
      <w:pPr>
        <w:numPr>
          <w:ilvl w:val="0"/>
          <w:numId w:val="12"/>
        </w:numPr>
        <w:spacing w:before="0" w:after="0" w:line="360"/>
        <w:ind w:right="0" w:left="109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Operating System                  :     Windows 7 or Higher</w:t>
      </w:r>
    </w:p>
    <w:p>
      <w:pPr>
        <w:numPr>
          <w:ilvl w:val="0"/>
          <w:numId w:val="12"/>
        </w:numPr>
        <w:spacing w:before="0" w:after="0" w:line="360"/>
        <w:ind w:right="0" w:left="109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Programming Language         :     php, mysql ,html, css</w:t>
      </w:r>
    </w:p>
    <w:p>
      <w:pPr>
        <w:numPr>
          <w:ilvl w:val="0"/>
          <w:numId w:val="12"/>
        </w:numPr>
        <w:spacing w:before="0" w:after="0" w:line="360"/>
        <w:ind w:right="0" w:left="1095"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Tools / software                     :    sublime text editor, Xampp </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w:t>
      </w:r>
    </w:p>
    <w:p>
      <w:pPr>
        <w:spacing w:before="0" w:after="20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ENTITY RELATIONSHIP DIAGRAM</w:t>
      </w:r>
    </w:p>
    <w:p>
      <w:pPr>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p>
    <w:p>
      <w:pPr>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rPr>
          <w:rFonts w:ascii="Times New Roman" w:hAnsi="Times New Roman" w:cs="Times New Roman" w:eastAsia="Times New Roman"/>
          <w:color w:val="FF0000"/>
          <w:spacing w:val="0"/>
          <w:position w:val="0"/>
          <w:sz w:val="32"/>
          <w:shd w:fill="auto" w:val="clear"/>
        </w:rPr>
        <w:t xml:space="preserve">Write explanation for your project’s ER diagram and add image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w:t>
      </w:r>
    </w:p>
    <w:p>
      <w:pPr>
        <w:spacing w:before="0" w:after="200" w:line="24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ER TO RELATIONAL MAPPING</w:t>
      </w:r>
    </w:p>
    <w:p>
      <w:pPr>
        <w:spacing w:before="0" w:after="200" w:line="300"/>
        <w:ind w:right="0" w:left="0" w:firstLine="0"/>
        <w:jc w:val="left"/>
        <w:rPr>
          <w:rFonts w:ascii="Times New Roman" w:hAnsi="Times New Roman" w:cs="Times New Roman" w:eastAsia="Times New Roman"/>
          <w:color w:val="auto"/>
          <w:spacing w:val="0"/>
          <w:position w:val="0"/>
          <w:sz w:val="22"/>
          <w:shd w:fill="auto" w:val="clear"/>
        </w:rPr>
      </w:pP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FF0000"/>
          <w:spacing w:val="0"/>
          <w:position w:val="0"/>
          <w:sz w:val="32"/>
          <w:shd w:fill="auto" w:val="clear"/>
        </w:rPr>
        <w:t xml:space="preserve">Write explanation on how your project’s ER diagram you mapped to relations (tables)</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IMPLEMENTATION</w:t>
      </w:r>
    </w:p>
    <w:p>
      <w:pPr>
        <w:tabs>
          <w:tab w:val="left" w:pos="6245" w:leader="none"/>
        </w:tabs>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4.1 Table Creation</w:t>
      </w: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`category` (  `Cat_id` int(100) NOT NULL,  `Cat_name` varchar(2000)            NOT NULL)</w:t>
      </w: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`contactus` (`contactid` int(50) NOT NULL, `Name` varchar(50) NOT NULL, `Phno` varchar(50) NOT NULL,`Email` varchar(50) NOT NULL, `Message` varchar(5000) NOT NULL)</w:t>
      </w: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`enquiry` (`Enquiryid` int(50) NOT NULL,`Packageid` int(50) NOT NULL, `Name` varchar(200) NOT NULL,`Gender` varchar(20) NOT NULL,`Mobileno` varchar(20) NOT NULL,`Email` varchar(50) NOT NULL,  `NoofDays` int(50) NOT NULL, `Child` int(50) NOT NULL, `Adults` int(50) NOT NULL,`Message` varchar(900) NOT NULL,`Statusfield` varchar(200) NOT NULL)</w:t>
      </w: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`package` (`Packid` int(200) NOT NULL, `Packname` varchar(1000) NOT NULL, `Category` int(200) NOT NULL, `Subcategory` int(200) NOT NULL,`Packprice` int(200) NOT NULL, `Pic1` varchar(8000) NOT NULL,`Pic2` varchar(8000) NOT NULL, `Pic3` varchar(8000) NOT NULL,`Detail` varchar(8000) NOT NULL)</w:t>
      </w: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`subcategory` ( `Subcatid` int(200) NOT NULL, `Subcatname` varchar(1000) NOT NULL, `Catid` int(200) NOT NULL,`Pic` varchar(8000) NOT NULL, `Detail` varchar(8000) NOT NULL) </w:t>
      </w: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`users` ( `Username` varchar(100) NOT NULL,`Pwd` varchar(100) NOT NULL, `Typeofuser` varchar(100) NOT NULL) </w:t>
      </w:r>
    </w:p>
    <w:p>
      <w:pPr>
        <w:tabs>
          <w:tab w:val="left" w:pos="6245" w:leader="none"/>
        </w:tabs>
        <w:spacing w:before="0" w:after="200" w:line="276"/>
        <w:ind w:right="0" w:left="0" w:firstLine="0"/>
        <w:jc w:val="left"/>
        <w:rPr>
          <w:rFonts w:ascii="Times New Roman" w:hAnsi="Times New Roman" w:cs="Times New Roman" w:eastAsia="Times New Roman"/>
          <w:color w:val="FF0000"/>
          <w:spacing w:val="0"/>
          <w:position w:val="0"/>
          <w:sz w:val="28"/>
          <w:shd w:fill="auto" w:val="clear"/>
        </w:rPr>
      </w:pP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tabs>
          <w:tab w:val="left" w:pos="6245" w:leader="none"/>
        </w:tabs>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4.2 Table values</w: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object w:dxaOrig="8848" w:dyaOrig="2814">
          <v:rect xmlns:o="urn:schemas-microsoft-com:office:office" xmlns:v="urn:schemas-microsoft-com:vml" id="rectole0000000000" style="width:442.400000pt;height:140.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object w:dxaOrig="8848" w:dyaOrig="1457">
          <v:rect xmlns:o="urn:schemas-microsoft-com:office:office" xmlns:v="urn:schemas-microsoft-com:vml" id="rectole0000000001" style="width:442.400000pt;height:72.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object w:dxaOrig="8848" w:dyaOrig="1255">
          <v:rect xmlns:o="urn:schemas-microsoft-com:office:office" xmlns:v="urn:schemas-microsoft-com:vml" id="rectole0000000002" style="width:442.400000pt;height:62.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object w:dxaOrig="8848" w:dyaOrig="1437">
          <v:rect xmlns:o="urn:schemas-microsoft-com:office:office" xmlns:v="urn:schemas-microsoft-com:vml" id="rectole0000000003" style="width:442.400000pt;height:71.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object w:dxaOrig="8848" w:dyaOrig="1802">
          <v:rect xmlns:o="urn:schemas-microsoft-com:office:office" xmlns:v="urn:schemas-microsoft-com:vml" id="rectole0000000004" style="width:442.400000pt;height:90.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6245" w:leader="none"/>
        </w:tabs>
        <w:spacing w:before="0" w:after="200" w:line="276"/>
        <w:ind w:right="0" w:left="0" w:firstLine="0"/>
        <w:jc w:val="left"/>
        <w:rPr>
          <w:rFonts w:ascii="Times New Roman" w:hAnsi="Times New Roman" w:cs="Times New Roman" w:eastAsia="Times New Roman"/>
          <w:color w:val="FF0000"/>
          <w:spacing w:val="0"/>
          <w:position w:val="0"/>
          <w:sz w:val="32"/>
          <w:shd w:fill="auto" w:val="clear"/>
        </w:rPr>
      </w:pP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tabs>
          <w:tab w:val="left" w:pos="6245" w:leader="none"/>
        </w:tabs>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4.3 Triggers</w:t>
      </w:r>
    </w:p>
    <w:p>
      <w:pPr>
        <w:tabs>
          <w:tab w:val="left" w:pos="6245" w:leader="none"/>
        </w:tabs>
        <w:spacing w:before="0" w:after="200" w:line="276"/>
        <w:ind w:right="0" w:left="0" w:firstLine="0"/>
        <w:jc w:val="left"/>
        <w:rPr>
          <w:rFonts w:ascii="Times New Roman" w:hAnsi="Times New Roman" w:cs="Times New Roman" w:eastAsia="Times New Roman"/>
          <w:color w:val="FF0000"/>
          <w:spacing w:val="0"/>
          <w:position w:val="0"/>
          <w:sz w:val="32"/>
          <w:shd w:fill="auto" w:val="clear"/>
        </w:rPr>
      </w:pPr>
      <w:r>
        <w:rPr>
          <w:rFonts w:ascii="Times New Roman" w:hAnsi="Times New Roman" w:cs="Times New Roman" w:eastAsia="Times New Roman"/>
          <w:color w:val="FF0000"/>
          <w:spacing w:val="0"/>
          <w:position w:val="0"/>
          <w:sz w:val="32"/>
          <w:shd w:fill="auto" w:val="clear"/>
        </w:rPr>
        <w:t xml:space="preserve">Write SQL syntax (if possible insert image) for the trigger you used.</w:t>
      </w:r>
    </w:p>
    <w:p>
      <w:pPr>
        <w:tabs>
          <w:tab w:val="left" w:pos="6245" w:leader="none"/>
        </w:tabs>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tabs>
          <w:tab w:val="left" w:pos="6245" w:leader="none"/>
        </w:tabs>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4.4 Stored Procedures</w:t>
      </w:r>
    </w:p>
    <w:p>
      <w:pPr>
        <w:tabs>
          <w:tab w:val="left" w:pos="6245" w:leader="none"/>
        </w:tabs>
        <w:spacing w:before="0" w:after="200" w:line="276"/>
        <w:ind w:right="0" w:left="0" w:firstLine="0"/>
        <w:jc w:val="left"/>
        <w:rPr>
          <w:rFonts w:ascii="Times New Roman" w:hAnsi="Times New Roman" w:cs="Times New Roman" w:eastAsia="Times New Roman"/>
          <w:color w:val="FF0000"/>
          <w:spacing w:val="0"/>
          <w:position w:val="0"/>
          <w:sz w:val="32"/>
          <w:shd w:fill="auto" w:val="clear"/>
        </w:rPr>
      </w:pPr>
      <w:r>
        <w:rPr>
          <w:rFonts w:ascii="Times New Roman" w:hAnsi="Times New Roman" w:cs="Times New Roman" w:eastAsia="Times New Roman"/>
          <w:color w:val="FF0000"/>
          <w:spacing w:val="0"/>
          <w:position w:val="0"/>
          <w:sz w:val="32"/>
          <w:shd w:fill="auto" w:val="clear"/>
        </w:rPr>
        <w:t xml:space="preserve">Write SQL syntax (if possible insert image) for the stored procedures you used.</w:t>
      </w: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tabs>
          <w:tab w:val="left" w:pos="6245" w:leader="none"/>
        </w:tabs>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5</w:t>
      </w:r>
    </w:p>
    <w:p>
      <w:pPr>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RESULTS</w:t>
      </w: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848" w:dyaOrig="4758">
          <v:rect xmlns:o="urn:schemas-microsoft-com:office:office" xmlns:v="urn:schemas-microsoft-com:vml" id="rectole0000000005" style="width:442.400000pt;height:237.9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tabs>
          <w:tab w:val="left" w:pos="6245" w:leader="none"/>
        </w:tabs>
        <w:spacing w:before="0" w:after="200" w:line="240"/>
        <w:ind w:right="0" w:left="0" w:firstLine="0"/>
        <w:jc w:val="left"/>
        <w:rPr>
          <w:rFonts w:ascii="Times New Roman" w:hAnsi="Times New Roman" w:cs="Times New Roman" w:eastAsia="Times New Roman"/>
          <w:b/>
          <w:color w:val="FF0000"/>
          <w:spacing w:val="0"/>
          <w:position w:val="0"/>
          <w:sz w:val="32"/>
          <w:shd w:fill="auto" w:val="clear"/>
        </w:rPr>
      </w:pPr>
      <w:r>
        <w:rPr>
          <w:rFonts w:ascii="Calibri" w:hAnsi="Calibri" w:cs="Calibri" w:eastAsia="Calibri"/>
          <w:b/>
          <w:color w:val="auto"/>
          <w:spacing w:val="0"/>
          <w:position w:val="0"/>
          <w:sz w:val="22"/>
          <w:shd w:fill="auto" w:val="clear"/>
        </w:rPr>
        <w:t xml:space="preserve">The basic HOME page.</w:t>
      </w:r>
    </w:p>
    <w:p>
      <w:pPr>
        <w:tabs>
          <w:tab w:val="left" w:pos="6245" w:leader="none"/>
        </w:tabs>
        <w:spacing w:before="0" w:after="200" w:line="240"/>
        <w:ind w:right="0" w:left="0" w:firstLine="0"/>
        <w:jc w:val="left"/>
        <w:rPr>
          <w:rFonts w:ascii="Calibri" w:hAnsi="Calibri" w:cs="Calibri" w:eastAsia="Calibri"/>
          <w:b/>
          <w:color w:val="auto"/>
          <w:spacing w:val="0"/>
          <w:position w:val="0"/>
          <w:sz w:val="22"/>
          <w:shd w:fill="auto" w:val="clear"/>
        </w:rPr>
      </w:pPr>
      <w:r>
        <w:object w:dxaOrig="8848" w:dyaOrig="4535">
          <v:rect xmlns:o="urn:schemas-microsoft-com:office:office" xmlns:v="urn:schemas-microsoft-com:vml" id="rectole0000000006" style="width:442.400000pt;height:226.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tabs>
          <w:tab w:val="left" w:pos="6245" w:leader="none"/>
        </w:tabs>
        <w:spacing w:before="0" w:after="200" w:line="240"/>
        <w:ind w:right="0" w:left="0" w:firstLine="0"/>
        <w:jc w:val="left"/>
        <w:rPr>
          <w:rFonts w:ascii="Times New Roman" w:hAnsi="Times New Roman" w:cs="Times New Roman" w:eastAsia="Times New Roman"/>
          <w:b/>
          <w:color w:val="FF0000"/>
          <w:spacing w:val="0"/>
          <w:position w:val="0"/>
          <w:sz w:val="32"/>
          <w:shd w:fill="auto" w:val="clear"/>
        </w:rPr>
      </w:pPr>
      <w:r>
        <w:rPr>
          <w:rFonts w:ascii="Calibri" w:hAnsi="Calibri" w:cs="Calibri" w:eastAsia="Calibri"/>
          <w:b/>
          <w:color w:val="auto"/>
          <w:spacing w:val="0"/>
          <w:position w:val="0"/>
          <w:sz w:val="22"/>
          <w:shd w:fill="auto" w:val="clear"/>
        </w:rPr>
        <w:t xml:space="preserve">ABOUT US gives the brief explanaition about the services and safety provided on our website.</w:t>
      </w: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848" w:dyaOrig="4717">
          <v:rect xmlns:o="urn:schemas-microsoft-com:office:office" xmlns:v="urn:schemas-microsoft-com:vml" id="rectole0000000007" style="width:442.400000pt;height:235.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rPr>
          <w:rFonts w:ascii="Calibri" w:hAnsi="Calibri" w:cs="Calibri" w:eastAsia="Calibri"/>
          <w:b/>
          <w:color w:val="auto"/>
          <w:spacing w:val="0"/>
          <w:position w:val="0"/>
          <w:sz w:val="22"/>
          <w:shd w:fill="auto" w:val="clear"/>
        </w:rPr>
        <w:t xml:space="preserve">GALLERY consists of the beautiful photos of the destinations you can head to.</w:t>
      </w: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848" w:dyaOrig="4656">
          <v:rect xmlns:o="urn:schemas-microsoft-com:office:office" xmlns:v="urn:schemas-microsoft-com:vml" id="rectole0000000008" style="width:442.400000pt;height:232.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rPr>
          <w:rFonts w:ascii="Calibri" w:hAnsi="Calibri" w:cs="Calibri" w:eastAsia="Calibri"/>
          <w:b/>
          <w:color w:val="auto"/>
          <w:spacing w:val="0"/>
          <w:position w:val="0"/>
          <w:sz w:val="22"/>
          <w:shd w:fill="auto" w:val="clear"/>
        </w:rPr>
        <w:t xml:space="preserve">CONTACT US form helps you contact the admin or the travel experts who can help you to book your tour package and guide you. You are free to ask any queries!!</w:t>
      </w: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848" w:dyaOrig="4596">
          <v:rect xmlns:o="urn:schemas-microsoft-com:office:office" xmlns:v="urn:schemas-microsoft-com:vml" id="rectole0000000009" style="width:442.400000pt;height:229.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tabs>
          <w:tab w:val="left" w:pos="6245" w:leader="none"/>
        </w:tabs>
        <w:spacing w:before="0" w:after="200" w:line="240"/>
        <w:ind w:right="0" w:left="0" w:firstLine="0"/>
        <w:jc w:val="left"/>
        <w:rPr>
          <w:rFonts w:ascii="Times New Roman" w:hAnsi="Times New Roman" w:cs="Times New Roman" w:eastAsia="Times New Roman"/>
          <w:b/>
          <w:color w:val="FF0000"/>
          <w:spacing w:val="0"/>
          <w:position w:val="0"/>
          <w:sz w:val="32"/>
          <w:shd w:fill="auto" w:val="clear"/>
        </w:rPr>
      </w:pPr>
      <w:r>
        <w:rPr>
          <w:rFonts w:ascii="Calibri" w:hAnsi="Calibri" w:cs="Calibri" w:eastAsia="Calibri"/>
          <w:b/>
          <w:color w:val="auto"/>
          <w:spacing w:val="0"/>
          <w:position w:val="0"/>
          <w:sz w:val="22"/>
          <w:shd w:fill="auto" w:val="clear"/>
        </w:rPr>
        <w:t xml:space="preserve">This page basically gives overview of the website.</w:t>
      </w: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848" w:dyaOrig="4636">
          <v:rect xmlns:o="urn:schemas-microsoft-com:office:office" xmlns:v="urn:schemas-microsoft-com:vml" id="rectole0000000010" style="width:442.400000pt;height:231.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tabs>
          <w:tab w:val="left" w:pos="6245" w:leader="none"/>
        </w:tabs>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TOUR PACKAGES help you see what packages are available presently.</w:t>
      </w:r>
    </w:p>
    <w:p>
      <w:pPr>
        <w:tabs>
          <w:tab w:val="left" w:pos="6245" w:leader="none"/>
        </w:tabs>
        <w:spacing w:before="0" w:after="200" w:line="240"/>
        <w:ind w:right="0" w:left="0" w:firstLine="0"/>
        <w:jc w:val="left"/>
        <w:rPr>
          <w:rFonts w:ascii="Calibri" w:hAnsi="Calibri" w:cs="Calibri" w:eastAsia="Calibri"/>
          <w:b/>
          <w:color w:val="auto"/>
          <w:spacing w:val="0"/>
          <w:position w:val="0"/>
          <w:sz w:val="22"/>
          <w:shd w:fill="auto" w:val="clear"/>
        </w:rPr>
      </w:pP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rPr>
          <w:rFonts w:ascii="Calibri" w:hAnsi="Calibri" w:cs="Calibri" w:eastAsia="Calibri"/>
          <w:b/>
          <w:color w:val="auto"/>
          <w:spacing w:val="0"/>
          <w:position w:val="0"/>
          <w:sz w:val="22"/>
          <w:shd w:fill="auto" w:val="clear"/>
        </w:rPr>
        <w:t xml:space="preserve">BELOW GIVEN ARE THE PACKAGES AND DETAILS ABOUT THE TOUR WITH PRICES:</w: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object w:dxaOrig="8848" w:dyaOrig="3968">
          <v:rect xmlns:o="urn:schemas-microsoft-com:office:office" xmlns:v="urn:schemas-microsoft-com:vml" id="rectole0000000011" style="width:442.400000pt;height:198.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object w:dxaOrig="8848" w:dyaOrig="4697">
          <v:rect xmlns:o="urn:schemas-microsoft-com:office:office" xmlns:v="urn:schemas-microsoft-com:vml" id="rectole0000000012" style="width:442.400000pt;height:234.8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object w:dxaOrig="8848" w:dyaOrig="3664">
          <v:rect xmlns:o="urn:schemas-microsoft-com:office:office" xmlns:v="urn:schemas-microsoft-com:vml" id="rectole0000000013" style="width:442.400000pt;height:183.2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object w:dxaOrig="8848" w:dyaOrig="3907">
          <v:rect xmlns:o="urn:schemas-microsoft-com:office:office" xmlns:v="urn:schemas-microsoft-com:vml" id="rectole0000000014" style="width:442.400000pt;height:195.3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848" w:dyaOrig="3968">
          <v:rect xmlns:o="urn:schemas-microsoft-com:office:office" xmlns:v="urn:schemas-microsoft-com:vml" id="rectole0000000015" style="width:442.400000pt;height:198.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640" w:dyaOrig="4248">
          <v:rect xmlns:o="urn:schemas-microsoft-com:office:office" xmlns:v="urn:schemas-microsoft-com:vml" id="rectole0000000016" style="width:432.000000pt;height:212.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rPr>
          <w:rFonts w:ascii="Calibri" w:hAnsi="Calibri" w:cs="Calibri" w:eastAsia="Calibri"/>
          <w:b/>
          <w:color w:val="auto"/>
          <w:spacing w:val="0"/>
          <w:position w:val="0"/>
          <w:sz w:val="22"/>
          <w:shd w:fill="auto" w:val="clear"/>
        </w:rPr>
        <w:t xml:space="preserve">You can enquire and book the tickets through the ENQUIRY form.</w:t>
      </w: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848" w:dyaOrig="3847">
          <v:rect xmlns:o="urn:schemas-microsoft-com:office:office" xmlns:v="urn:schemas-microsoft-com:vml" id="rectole0000000017" style="width:442.400000pt;height:192.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r>
        <w:rPr>
          <w:rFonts w:ascii="Calibri" w:hAnsi="Calibri" w:cs="Calibri" w:eastAsia="Calibri"/>
          <w:b/>
          <w:color w:val="auto"/>
          <w:spacing w:val="0"/>
          <w:position w:val="0"/>
          <w:sz w:val="22"/>
          <w:shd w:fill="auto" w:val="clear"/>
        </w:rPr>
        <w:t xml:space="preserve">The ADMIN LOGIN page that leads to the admin panel.</w:t>
      </w: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848" w:dyaOrig="3725">
          <v:rect xmlns:o="urn:schemas-microsoft-com:office:office" xmlns:v="urn:schemas-microsoft-com:vml" id="rectole0000000018" style="width:442.400000pt;height:186.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tabs>
          <w:tab w:val="left" w:pos="6245" w:leader="none"/>
        </w:tabs>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ADMIN PANEL basically shows all the previledges assigned to admin such as adding,updating,deleting the user and packages as well as viewing packages and enquiries recieved.</w:t>
      </w:r>
    </w:p>
    <w:p>
      <w:pPr>
        <w:tabs>
          <w:tab w:val="left" w:pos="6245" w:leader="none"/>
        </w:tabs>
        <w:spacing w:before="0" w:after="200" w:line="240"/>
        <w:ind w:right="0" w:left="0" w:firstLine="0"/>
        <w:jc w:val="left"/>
        <w:rPr>
          <w:rFonts w:ascii="Times New Roman" w:hAnsi="Times New Roman" w:cs="Times New Roman" w:eastAsia="Times New Roman"/>
          <w:color w:val="FF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6</w:t>
      </w:r>
    </w:p>
    <w:p>
      <w:pPr>
        <w:keepNext w:val="true"/>
        <w:keepLines w:val="true"/>
        <w:spacing w:before="200" w:after="0" w:line="276"/>
        <w:ind w:right="0" w:left="2880" w:firstLine="72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REFERENCES</w:t>
      </w:r>
    </w:p>
    <w:p>
      <w:pPr>
        <w:numPr>
          <w:ilvl w:val="0"/>
          <w:numId w:val="31"/>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Database systems Models, Languages, Design and Application Programming, Ramez Elmasri and Shamkant B. Navathe, 7</w:t>
      </w:r>
      <w:r>
        <w:rPr>
          <w:rFonts w:ascii="Times New Roman" w:hAnsi="Times New Roman" w:cs="Times New Roman" w:eastAsia="Times New Roman"/>
          <w:color w:val="auto"/>
          <w:spacing w:val="0"/>
          <w:position w:val="0"/>
          <w:sz w:val="24"/>
          <w:shd w:fill="auto" w:val="clear"/>
          <w:vertAlign w:val="superscript"/>
        </w:rPr>
        <w:t xml:space="preserve">th</w:t>
      </w:r>
      <w:r>
        <w:rPr>
          <w:rFonts w:ascii="Times New Roman" w:hAnsi="Times New Roman" w:cs="Times New Roman" w:eastAsia="Times New Roman"/>
          <w:color w:val="auto"/>
          <w:spacing w:val="0"/>
          <w:position w:val="0"/>
          <w:sz w:val="24"/>
          <w:shd w:fill="auto" w:val="clear"/>
        </w:rPr>
        <w:t xml:space="preserve"> Edition, 2017, Pearson. </w:t>
      </w:r>
    </w:p>
    <w:p>
      <w:pPr>
        <w:numPr>
          <w:ilvl w:val="0"/>
          <w:numId w:val="31"/>
        </w:numPr>
        <w:spacing w:before="0" w:after="200" w:line="276"/>
        <w:ind w:right="0" w:left="720" w:hanging="36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Database management systems, Ramakrishnan, and Gehrke, 3</w:t>
      </w:r>
      <w:r>
        <w:rPr>
          <w:rFonts w:ascii="Times New Roman" w:hAnsi="Times New Roman" w:cs="Times New Roman" w:eastAsia="Times New Roman"/>
          <w:color w:val="auto"/>
          <w:spacing w:val="0"/>
          <w:position w:val="0"/>
          <w:sz w:val="24"/>
          <w:shd w:fill="auto" w:val="clear"/>
          <w:vertAlign w:val="superscript"/>
        </w:rPr>
        <w:t xml:space="preserve">rd</w:t>
      </w:r>
      <w:r>
        <w:rPr>
          <w:rFonts w:ascii="Times New Roman" w:hAnsi="Times New Roman" w:cs="Times New Roman" w:eastAsia="Times New Roman"/>
          <w:color w:val="auto"/>
          <w:spacing w:val="0"/>
          <w:position w:val="0"/>
          <w:sz w:val="24"/>
          <w:shd w:fill="auto" w:val="clear"/>
        </w:rPr>
        <w:t xml:space="preserve"> Edition, 2014, McGraw Hill</w:t>
      </w:r>
    </w:p>
    <w:p>
      <w:pPr>
        <w:numPr>
          <w:ilvl w:val="0"/>
          <w:numId w:val="31"/>
        </w:numPr>
        <w:spacing w:before="0" w:after="200" w:line="276"/>
        <w:ind w:right="0" w:left="720" w:hanging="36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W3schools.com</w: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12">
    <w:abstractNumId w:val="6"/>
  </w:num>
  <w:num w:numId="3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numbering.xml" Id="docRId38"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styles.xml" Id="docRId39"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